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94D" w:rsidRDefault="00DC794D" w:rsidP="00DC79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консультация.</w:t>
      </w:r>
    </w:p>
    <w:p w:rsidR="00DC794D" w:rsidRDefault="00DC794D" w:rsidP="00DC79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«Школьная тревожность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C794D" w:rsidRDefault="00DC794D" w:rsidP="00DC79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 педагог-психолог Наталья Викторовна Яковлева</w:t>
      </w:r>
    </w:p>
    <w:p w:rsidR="00DC794D" w:rsidRDefault="00DC794D" w:rsidP="00DC79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794D" w:rsidRPr="00DC794D" w:rsidRDefault="00DC794D" w:rsidP="00DC79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C794D">
        <w:rPr>
          <w:rFonts w:ascii="Times New Roman" w:hAnsi="Times New Roman" w:cs="Times New Roman"/>
          <w:b/>
          <w:sz w:val="28"/>
          <w:szCs w:val="28"/>
        </w:rPr>
        <w:t>Школьная тревожность</w:t>
      </w:r>
      <w:r w:rsidRPr="00DC794D">
        <w:rPr>
          <w:rFonts w:ascii="Times New Roman" w:hAnsi="Times New Roman" w:cs="Times New Roman"/>
          <w:sz w:val="28"/>
          <w:szCs w:val="28"/>
        </w:rPr>
        <w:t xml:space="preserve"> выражается в волнении,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94D">
        <w:rPr>
          <w:rFonts w:ascii="Times New Roman" w:hAnsi="Times New Roman" w:cs="Times New Roman"/>
          <w:sz w:val="28"/>
          <w:szCs w:val="28"/>
        </w:rPr>
        <w:t>повышенном беспокойстве в учебных ситуациях,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94D">
        <w:rPr>
          <w:rFonts w:ascii="Times New Roman" w:hAnsi="Times New Roman" w:cs="Times New Roman"/>
          <w:sz w:val="28"/>
          <w:szCs w:val="28"/>
        </w:rPr>
        <w:t>классе, в ожидании плохого отношения к себе,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94D">
        <w:rPr>
          <w:rFonts w:ascii="Times New Roman" w:hAnsi="Times New Roman" w:cs="Times New Roman"/>
          <w:sz w:val="28"/>
          <w:szCs w:val="28"/>
        </w:rPr>
        <w:t>отрицательной оценки со стороны педагогов,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BCD">
        <w:rPr>
          <w:rFonts w:ascii="Times New Roman" w:hAnsi="Times New Roman" w:cs="Times New Roman"/>
          <w:sz w:val="28"/>
          <w:szCs w:val="28"/>
        </w:rPr>
        <w:t>сверстников. Ребё</w:t>
      </w:r>
      <w:r w:rsidRPr="00DC794D">
        <w:rPr>
          <w:rFonts w:ascii="Times New Roman" w:hAnsi="Times New Roman" w:cs="Times New Roman"/>
          <w:sz w:val="28"/>
          <w:szCs w:val="28"/>
        </w:rPr>
        <w:t>нок постоянно чувствует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94D">
        <w:rPr>
          <w:rFonts w:ascii="Times New Roman" w:hAnsi="Times New Roman" w:cs="Times New Roman"/>
          <w:sz w:val="28"/>
          <w:szCs w:val="28"/>
        </w:rPr>
        <w:t>собственную, неполноценность, нет уверенности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94D">
        <w:rPr>
          <w:rFonts w:ascii="Times New Roman" w:hAnsi="Times New Roman" w:cs="Times New Roman"/>
          <w:sz w:val="28"/>
          <w:szCs w:val="28"/>
        </w:rPr>
        <w:t>правильности своего поведения, своих решений.</w:t>
      </w:r>
    </w:p>
    <w:p w:rsidR="00F60BCD" w:rsidRPr="00F60BCD" w:rsidRDefault="00F60BCD" w:rsidP="00F60BCD">
      <w:pPr>
        <w:rPr>
          <w:rFonts w:ascii="Times New Roman" w:hAnsi="Times New Roman" w:cs="Times New Roman"/>
          <w:sz w:val="28"/>
          <w:szCs w:val="28"/>
        </w:rPr>
      </w:pPr>
      <w:r w:rsidRPr="00F60BCD">
        <w:rPr>
          <w:rFonts w:ascii="Times New Roman" w:hAnsi="Times New Roman" w:cs="Times New Roman"/>
          <w:sz w:val="28"/>
          <w:szCs w:val="28"/>
        </w:rPr>
        <w:t>Наиболее типично возникновение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BCD">
        <w:rPr>
          <w:rFonts w:ascii="Times New Roman" w:hAnsi="Times New Roman" w:cs="Times New Roman"/>
          <w:sz w:val="28"/>
          <w:szCs w:val="28"/>
        </w:rPr>
        <w:t>школьной тревожности, связанной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BCD">
        <w:rPr>
          <w:rFonts w:ascii="Times New Roman" w:hAnsi="Times New Roman" w:cs="Times New Roman"/>
          <w:sz w:val="28"/>
          <w:szCs w:val="28"/>
        </w:rPr>
        <w:t>социально-психологическими факторами:</w:t>
      </w:r>
    </w:p>
    <w:p w:rsidR="00F60BCD" w:rsidRPr="00F60BCD" w:rsidRDefault="00F60BCD" w:rsidP="00F60B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BCD">
        <w:rPr>
          <w:rFonts w:ascii="Times New Roman" w:hAnsi="Times New Roman" w:cs="Times New Roman"/>
          <w:sz w:val="28"/>
          <w:szCs w:val="28"/>
        </w:rPr>
        <w:t>учебные перегрузки;</w:t>
      </w:r>
    </w:p>
    <w:p w:rsidR="00F60BCD" w:rsidRPr="00F60BCD" w:rsidRDefault="00F60BCD" w:rsidP="00F60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BCD" w:rsidRPr="00F60BCD" w:rsidRDefault="00F60BCD" w:rsidP="00F60B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BCD">
        <w:rPr>
          <w:rFonts w:ascii="Times New Roman" w:hAnsi="Times New Roman" w:cs="Times New Roman"/>
          <w:sz w:val="28"/>
          <w:szCs w:val="28"/>
        </w:rPr>
        <w:t>неспособность учащегося справиться со 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BCD">
        <w:rPr>
          <w:rFonts w:ascii="Times New Roman" w:hAnsi="Times New Roman" w:cs="Times New Roman"/>
          <w:sz w:val="28"/>
          <w:szCs w:val="28"/>
        </w:rPr>
        <w:t>программой;</w:t>
      </w:r>
    </w:p>
    <w:p w:rsidR="00F60BCD" w:rsidRPr="00F60BCD" w:rsidRDefault="00F60BCD" w:rsidP="00F60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BCD" w:rsidRPr="00F60BCD" w:rsidRDefault="00F60BCD" w:rsidP="00F60B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BCD">
        <w:rPr>
          <w:rFonts w:ascii="Times New Roman" w:hAnsi="Times New Roman" w:cs="Times New Roman"/>
          <w:sz w:val="28"/>
          <w:szCs w:val="28"/>
        </w:rPr>
        <w:t>неадекватные ожидания со стороны родителей;</w:t>
      </w:r>
    </w:p>
    <w:p w:rsidR="00F60BCD" w:rsidRPr="00F60BCD" w:rsidRDefault="00F60BCD" w:rsidP="00F60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BCD" w:rsidRPr="00F60BCD" w:rsidRDefault="00F60BCD" w:rsidP="00F60B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BCD">
        <w:rPr>
          <w:rFonts w:ascii="Times New Roman" w:hAnsi="Times New Roman" w:cs="Times New Roman"/>
          <w:sz w:val="28"/>
          <w:szCs w:val="28"/>
        </w:rPr>
        <w:t>неблагоприятные отношения с педагогами;</w:t>
      </w:r>
    </w:p>
    <w:p w:rsidR="00F60BCD" w:rsidRPr="00F60BCD" w:rsidRDefault="00F60BCD" w:rsidP="00F60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BCD" w:rsidRPr="00F60BCD" w:rsidRDefault="00F60BCD" w:rsidP="00F60B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BCD">
        <w:rPr>
          <w:rFonts w:ascii="Times New Roman" w:hAnsi="Times New Roman" w:cs="Times New Roman"/>
          <w:sz w:val="28"/>
          <w:szCs w:val="28"/>
        </w:rPr>
        <w:t>регулярно повторяющиеся оценочно-экзаменационные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BCD">
        <w:rPr>
          <w:rFonts w:ascii="Times New Roman" w:hAnsi="Times New Roman" w:cs="Times New Roman"/>
          <w:sz w:val="28"/>
          <w:szCs w:val="28"/>
        </w:rPr>
        <w:t>ситуации;</w:t>
      </w:r>
    </w:p>
    <w:p w:rsidR="00F60BCD" w:rsidRPr="00F60BCD" w:rsidRDefault="00F60BCD" w:rsidP="00F60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BCD" w:rsidRDefault="00F60BCD" w:rsidP="00F60B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BCD">
        <w:rPr>
          <w:rFonts w:ascii="Times New Roman" w:hAnsi="Times New Roman" w:cs="Times New Roman"/>
          <w:sz w:val="28"/>
          <w:szCs w:val="28"/>
        </w:rPr>
        <w:t>смена школьного коллектива и /или непринятие детским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BCD">
        <w:rPr>
          <w:rFonts w:ascii="Times New Roman" w:hAnsi="Times New Roman" w:cs="Times New Roman"/>
          <w:sz w:val="28"/>
          <w:szCs w:val="28"/>
        </w:rPr>
        <w:t>коллективом.</w:t>
      </w:r>
    </w:p>
    <w:p w:rsidR="00AB1390" w:rsidRPr="00AB1390" w:rsidRDefault="00AB1390" w:rsidP="00AB13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1390" w:rsidRPr="00AB1390" w:rsidRDefault="00AB1390" w:rsidP="00AB1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390">
        <w:rPr>
          <w:rFonts w:ascii="Times New Roman" w:hAnsi="Times New Roman" w:cs="Times New Roman"/>
          <w:b/>
          <w:sz w:val="28"/>
          <w:szCs w:val="28"/>
        </w:rPr>
        <w:t>В помощь родителям детей с повышенной тревожностью!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B1390" w:rsidRPr="00AB1390" w:rsidTr="00261A4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Как узнать уровень тревожности ребенка: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1. Не может долго работать, не уставая.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2. Ему трудно сосредоточиться на чем-то.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3. Любое задание вызывает излишнее беспокойство.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4. Во время выполнения заданий очень напряжен, скован.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5. Смущается чаще других.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6. Часто говорит о напряженных ситуациях.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7. Как правило, краснеет в незнакомой обстановке.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8. Жалуется, что ему снятся страшные сны.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9. Руки у него обычно холодные и влажные.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У него нередко бывает расстройство стула.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11. Сильно потеет, когда волнуется.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12. Не обладает хорошим аппетитом.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13. Спит беспокойно, засыпает с трудом.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14. Пуглив, многое вызывает у него страх.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15. Обычно беспокоен, легко расстраивается.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16. Часто не может сдержать слезы.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17. Плохо переносит ожидание.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18. Не любит браться за новое дело.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19. Не уверен в себе, в своих силах.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20. Боится сталкиваться с трудностями.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Суммируйте количество “плюсов”, чтобы получить общий балл тревожности.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Высокая тревожность — 15—20 баллов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Средняя — 7—14 баллов</w:t>
            </w:r>
          </w:p>
          <w:p w:rsidR="00AB1390" w:rsidRPr="00AB1390" w:rsidRDefault="00AB1390" w:rsidP="00AB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90">
              <w:rPr>
                <w:rFonts w:ascii="Times New Roman" w:hAnsi="Times New Roman" w:cs="Times New Roman"/>
                <w:sz w:val="28"/>
                <w:szCs w:val="28"/>
              </w:rPr>
              <w:t>Низкая — 1—6 баллов.</w:t>
            </w:r>
          </w:p>
        </w:tc>
      </w:tr>
    </w:tbl>
    <w:p w:rsidR="00F60BCD" w:rsidRPr="00F60BCD" w:rsidRDefault="00F60BCD" w:rsidP="00F60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5628" w:rsidRPr="006E5628" w:rsidRDefault="006E5628" w:rsidP="006E5628">
      <w:pPr>
        <w:jc w:val="center"/>
        <w:rPr>
          <w:rFonts w:ascii="Times New Roman" w:hAnsi="Times New Roman" w:cs="Times New Roman"/>
          <w:sz w:val="28"/>
          <w:szCs w:val="28"/>
        </w:rPr>
      </w:pPr>
      <w:r w:rsidRPr="006E5628">
        <w:rPr>
          <w:rFonts w:ascii="Times New Roman" w:hAnsi="Times New Roman" w:cs="Times New Roman"/>
          <w:b/>
          <w:sz w:val="28"/>
          <w:szCs w:val="28"/>
        </w:rPr>
        <w:t>Как п</w:t>
      </w:r>
      <w:r>
        <w:rPr>
          <w:rFonts w:ascii="Times New Roman" w:hAnsi="Times New Roman" w:cs="Times New Roman"/>
          <w:b/>
          <w:sz w:val="28"/>
          <w:szCs w:val="28"/>
        </w:rPr>
        <w:t>омочь тревожному ребё</w:t>
      </w:r>
      <w:r w:rsidRPr="006E5628">
        <w:rPr>
          <w:rFonts w:ascii="Times New Roman" w:hAnsi="Times New Roman" w:cs="Times New Roman"/>
          <w:b/>
          <w:sz w:val="28"/>
          <w:szCs w:val="28"/>
        </w:rPr>
        <w:t>нку</w:t>
      </w:r>
      <w:r w:rsidRPr="006E5628">
        <w:rPr>
          <w:rFonts w:ascii="Times New Roman" w:hAnsi="Times New Roman" w:cs="Times New Roman"/>
          <w:sz w:val="28"/>
          <w:szCs w:val="28"/>
        </w:rPr>
        <w:t>:</w:t>
      </w:r>
    </w:p>
    <w:p w:rsidR="006E5628" w:rsidRPr="006E5628" w:rsidRDefault="006E5628" w:rsidP="006E56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5628">
        <w:rPr>
          <w:rFonts w:ascii="Times New Roman" w:hAnsi="Times New Roman" w:cs="Times New Roman"/>
          <w:sz w:val="28"/>
          <w:szCs w:val="28"/>
          <w:u w:val="single"/>
        </w:rPr>
        <w:t xml:space="preserve">Повышение самооценки.  </w:t>
      </w:r>
    </w:p>
    <w:p w:rsidR="006E5628" w:rsidRPr="006E5628" w:rsidRDefault="006E5628" w:rsidP="006E56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E5628">
        <w:rPr>
          <w:rFonts w:ascii="Times New Roman" w:hAnsi="Times New Roman" w:cs="Times New Roman"/>
          <w:sz w:val="28"/>
          <w:szCs w:val="28"/>
        </w:rPr>
        <w:t>Прежде всего, необход</w:t>
      </w:r>
      <w:r>
        <w:rPr>
          <w:rFonts w:ascii="Times New Roman" w:hAnsi="Times New Roman" w:cs="Times New Roman"/>
          <w:sz w:val="28"/>
          <w:szCs w:val="28"/>
        </w:rPr>
        <w:t>имо как можно чаще называть ребё</w:t>
      </w:r>
      <w:r w:rsidRPr="006E5628">
        <w:rPr>
          <w:rFonts w:ascii="Times New Roman" w:hAnsi="Times New Roman" w:cs="Times New Roman"/>
          <w:sz w:val="28"/>
          <w:szCs w:val="28"/>
        </w:rPr>
        <w:t>нка по имени и</w:t>
      </w:r>
    </w:p>
    <w:p w:rsidR="006E5628" w:rsidRPr="006E5628" w:rsidRDefault="006E5628" w:rsidP="006E56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628">
        <w:rPr>
          <w:rFonts w:ascii="Times New Roman" w:hAnsi="Times New Roman" w:cs="Times New Roman"/>
          <w:sz w:val="28"/>
          <w:szCs w:val="28"/>
        </w:rPr>
        <w:t>хвалить его в присутствии других детей и взрослых.</w:t>
      </w:r>
    </w:p>
    <w:p w:rsidR="006E5628" w:rsidRPr="006E5628" w:rsidRDefault="006E5628" w:rsidP="006E56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5628">
        <w:rPr>
          <w:rFonts w:ascii="Times New Roman" w:hAnsi="Times New Roman" w:cs="Times New Roman"/>
          <w:sz w:val="28"/>
          <w:szCs w:val="28"/>
        </w:rPr>
        <w:t>Если взрос</w:t>
      </w:r>
      <w:r>
        <w:rPr>
          <w:rFonts w:ascii="Times New Roman" w:hAnsi="Times New Roman" w:cs="Times New Roman"/>
          <w:sz w:val="28"/>
          <w:szCs w:val="28"/>
        </w:rPr>
        <w:t>лый обращается к тревожному ребё</w:t>
      </w:r>
      <w:r w:rsidRPr="006E5628">
        <w:rPr>
          <w:rFonts w:ascii="Times New Roman" w:hAnsi="Times New Roman" w:cs="Times New Roman"/>
          <w:sz w:val="28"/>
          <w:szCs w:val="28"/>
        </w:rPr>
        <w:t>нку, он должен постараться</w:t>
      </w:r>
    </w:p>
    <w:p w:rsidR="006E5628" w:rsidRPr="006E5628" w:rsidRDefault="006E5628" w:rsidP="006E5628">
      <w:pPr>
        <w:jc w:val="both"/>
        <w:rPr>
          <w:rFonts w:ascii="Times New Roman" w:hAnsi="Times New Roman" w:cs="Times New Roman"/>
          <w:sz w:val="28"/>
          <w:szCs w:val="28"/>
        </w:rPr>
      </w:pPr>
      <w:r w:rsidRPr="006E5628">
        <w:rPr>
          <w:rFonts w:ascii="Times New Roman" w:hAnsi="Times New Roman" w:cs="Times New Roman"/>
          <w:sz w:val="28"/>
          <w:szCs w:val="28"/>
        </w:rPr>
        <w:t>установить визуальный контакт, такое прямое общение «глаза в глаза»</w:t>
      </w:r>
      <w:r>
        <w:rPr>
          <w:rFonts w:ascii="Times New Roman" w:hAnsi="Times New Roman" w:cs="Times New Roman"/>
          <w:sz w:val="28"/>
          <w:szCs w:val="28"/>
        </w:rPr>
        <w:t xml:space="preserve"> вселяет чувство доверия у ребё</w:t>
      </w:r>
      <w:r w:rsidRPr="006E5628">
        <w:rPr>
          <w:rFonts w:ascii="Times New Roman" w:hAnsi="Times New Roman" w:cs="Times New Roman"/>
          <w:sz w:val="28"/>
          <w:szCs w:val="28"/>
        </w:rPr>
        <w:t>нка.</w:t>
      </w:r>
    </w:p>
    <w:p w:rsidR="006E5628" w:rsidRPr="006E5628" w:rsidRDefault="006E5628" w:rsidP="006E56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E5628">
        <w:rPr>
          <w:rFonts w:ascii="Times New Roman" w:hAnsi="Times New Roman" w:cs="Times New Roman"/>
          <w:sz w:val="28"/>
          <w:szCs w:val="28"/>
        </w:rPr>
        <w:t>Очевидно, что быстрых результатов такой работы ожидать нельзя,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5628">
        <w:rPr>
          <w:rFonts w:ascii="Times New Roman" w:hAnsi="Times New Roman" w:cs="Times New Roman"/>
          <w:sz w:val="28"/>
          <w:szCs w:val="28"/>
        </w:rPr>
        <w:t>поэтому взрослые должны запастись терпением.</w:t>
      </w:r>
    </w:p>
    <w:p w:rsidR="006E5628" w:rsidRPr="006E5628" w:rsidRDefault="006E5628" w:rsidP="006E5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628" w:rsidRDefault="006E5628" w:rsidP="006E56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5628">
        <w:rPr>
          <w:rFonts w:ascii="Times New Roman" w:hAnsi="Times New Roman" w:cs="Times New Roman"/>
          <w:sz w:val="28"/>
          <w:szCs w:val="28"/>
          <w:u w:val="single"/>
        </w:rPr>
        <w:t>Обучение ребёнка умению управлять собой в конкретных, наиболее волнующих его ситуациях</w:t>
      </w:r>
      <w:r w:rsidRPr="006E5628">
        <w:rPr>
          <w:rFonts w:ascii="Times New Roman" w:hAnsi="Times New Roman" w:cs="Times New Roman"/>
          <w:sz w:val="28"/>
          <w:szCs w:val="28"/>
        </w:rPr>
        <w:t>.</w:t>
      </w:r>
    </w:p>
    <w:p w:rsidR="00AB4C2F" w:rsidRPr="00AB4C2F" w:rsidRDefault="00AB4C2F" w:rsidP="00AB4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</w:t>
      </w:r>
      <w:r w:rsidRPr="00AB4C2F">
        <w:rPr>
          <w:rFonts w:ascii="Times New Roman" w:hAnsi="Times New Roman" w:cs="Times New Roman"/>
          <w:sz w:val="28"/>
          <w:szCs w:val="28"/>
        </w:rPr>
        <w:t>моциональное напряжение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C2F">
        <w:rPr>
          <w:rFonts w:ascii="Times New Roman" w:hAnsi="Times New Roman" w:cs="Times New Roman"/>
          <w:sz w:val="28"/>
          <w:szCs w:val="28"/>
        </w:rPr>
        <w:t>тревожных детей чаще всего проявляется в мышечных зажимах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C2F">
        <w:rPr>
          <w:rFonts w:ascii="Times New Roman" w:hAnsi="Times New Roman" w:cs="Times New Roman"/>
          <w:sz w:val="28"/>
          <w:szCs w:val="28"/>
        </w:rPr>
        <w:t xml:space="preserve">в области лица и шеи. Чтобы помочь детям снизить </w:t>
      </w:r>
      <w:r w:rsidRPr="00AB4C2F">
        <w:rPr>
          <w:rFonts w:ascii="Times New Roman" w:hAnsi="Times New Roman" w:cs="Times New Roman"/>
          <w:sz w:val="28"/>
          <w:szCs w:val="28"/>
        </w:rPr>
        <w:lastRenderedPageBreak/>
        <w:t>напряжение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C2F">
        <w:rPr>
          <w:rFonts w:ascii="Times New Roman" w:hAnsi="Times New Roman" w:cs="Times New Roman"/>
          <w:sz w:val="28"/>
          <w:szCs w:val="28"/>
        </w:rPr>
        <w:t>— и мышечное, и эмоциональное — можно научить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C2F">
        <w:rPr>
          <w:rFonts w:ascii="Times New Roman" w:hAnsi="Times New Roman" w:cs="Times New Roman"/>
          <w:sz w:val="28"/>
          <w:szCs w:val="28"/>
        </w:rPr>
        <w:t>выполнять релаксационные упражнения.</w:t>
      </w:r>
    </w:p>
    <w:p w:rsidR="00AB4C2F" w:rsidRPr="00AB4C2F" w:rsidRDefault="00AB4C2F" w:rsidP="00AB4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B4C2F">
        <w:rPr>
          <w:rFonts w:ascii="Times New Roman" w:hAnsi="Times New Roman" w:cs="Times New Roman"/>
          <w:sz w:val="28"/>
          <w:szCs w:val="28"/>
        </w:rPr>
        <w:t>Также помогут игры, в основе которых лежит телесный</w:t>
      </w:r>
      <w:r>
        <w:rPr>
          <w:rFonts w:ascii="Times New Roman" w:hAnsi="Times New Roman" w:cs="Times New Roman"/>
          <w:sz w:val="28"/>
          <w:szCs w:val="28"/>
        </w:rPr>
        <w:t xml:space="preserve"> контакт с ребё</w:t>
      </w:r>
      <w:r w:rsidRPr="00AB4C2F">
        <w:rPr>
          <w:rFonts w:ascii="Times New Roman" w:hAnsi="Times New Roman" w:cs="Times New Roman"/>
          <w:sz w:val="28"/>
          <w:szCs w:val="28"/>
        </w:rPr>
        <w:t>нком. Очень полезными являются и игры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C2F">
        <w:rPr>
          <w:rFonts w:ascii="Times New Roman" w:hAnsi="Times New Roman" w:cs="Times New Roman"/>
          <w:sz w:val="28"/>
          <w:szCs w:val="28"/>
        </w:rPr>
        <w:t>песком, глиной, с водой, различные техники рисования красками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C2F">
        <w:rPr>
          <w:rFonts w:ascii="Times New Roman" w:hAnsi="Times New Roman" w:cs="Times New Roman"/>
          <w:sz w:val="28"/>
          <w:szCs w:val="28"/>
        </w:rPr>
        <w:t>(пальцами, ладошками и др.)</w:t>
      </w:r>
    </w:p>
    <w:p w:rsidR="00AB4C2F" w:rsidRPr="00AB4C2F" w:rsidRDefault="00AB4C2F" w:rsidP="00AB4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B4C2F">
        <w:rPr>
          <w:rFonts w:ascii="Times New Roman" w:hAnsi="Times New Roman" w:cs="Times New Roman"/>
          <w:sz w:val="28"/>
          <w:szCs w:val="28"/>
        </w:rPr>
        <w:t>Использование элементов массажа и даже простое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C2F">
        <w:rPr>
          <w:rFonts w:ascii="Times New Roman" w:hAnsi="Times New Roman" w:cs="Times New Roman"/>
          <w:sz w:val="28"/>
          <w:szCs w:val="28"/>
        </w:rPr>
        <w:t>растирание тела также способствуют снятию мышечного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C2F">
        <w:rPr>
          <w:rFonts w:ascii="Times New Roman" w:hAnsi="Times New Roman" w:cs="Times New Roman"/>
          <w:sz w:val="28"/>
          <w:szCs w:val="28"/>
        </w:rPr>
        <w:t>напряжения</w:t>
      </w:r>
      <w:r>
        <w:t>.</w:t>
      </w:r>
    </w:p>
    <w:p w:rsidR="00E04251" w:rsidRDefault="00E04251" w:rsidP="006E562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794D" w:rsidRDefault="006E5628" w:rsidP="006E56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5628">
        <w:rPr>
          <w:rFonts w:ascii="Times New Roman" w:hAnsi="Times New Roman" w:cs="Times New Roman"/>
          <w:sz w:val="28"/>
          <w:szCs w:val="28"/>
        </w:rPr>
        <w:t>Снятие мышечного напряжения.</w:t>
      </w:r>
    </w:p>
    <w:p w:rsidR="00E04251" w:rsidRDefault="000534B0" w:rsidP="00E0425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Например,</w:t>
      </w:r>
    </w:p>
    <w:p w:rsidR="00E04251" w:rsidRPr="000534B0" w:rsidRDefault="00E04251" w:rsidP="000534B0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04251">
        <w:rPr>
          <w:rFonts w:ascii="Times New Roman" w:hAnsi="Times New Roman" w:cs="Times New Roman"/>
          <w:sz w:val="28"/>
          <w:szCs w:val="28"/>
          <w:lang w:eastAsia="ru-RU"/>
        </w:rPr>
        <w:t>Сожмите со всей силы руку, чтобы прочувствовать напряжение, а затем расслабьте ее полностью и выдохните. Со второй рукой проделайте тоже самое</w:t>
      </w:r>
      <w:r w:rsidRPr="00E042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AB1390" w:rsidRPr="00AB1390" w:rsidRDefault="00E04251" w:rsidP="00AB139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 д</w:t>
      </w:r>
      <w:r w:rsidR="00AB1390">
        <w:rPr>
          <w:rFonts w:ascii="Times New Roman" w:hAnsi="Times New Roman" w:cs="Times New Roman"/>
          <w:b/>
          <w:sz w:val="28"/>
          <w:szCs w:val="28"/>
        </w:rPr>
        <w:t>ля родителей:</w:t>
      </w:r>
    </w:p>
    <w:p w:rsidR="00AB1390" w:rsidRPr="00AB1390" w:rsidRDefault="00AB1390" w:rsidP="00AB1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1390" w:rsidRPr="00FB12F1" w:rsidRDefault="00AB1390" w:rsidP="00AB13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Правила взаимодействия с тревожными детьми</w:t>
      </w:r>
    </w:p>
    <w:p w:rsidR="00AB1390" w:rsidRPr="00AB1390" w:rsidRDefault="00AB1390" w:rsidP="00AB13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состязаний и каких - либо видов работ, учитывающих скорость.</w:t>
      </w:r>
    </w:p>
    <w:p w:rsidR="00AB1390" w:rsidRPr="00AB1390" w:rsidRDefault="00AB1390" w:rsidP="00AB13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сравнивайте ребё</w:t>
      </w: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с окружающими.</w:t>
      </w:r>
    </w:p>
    <w:p w:rsidR="00AB1390" w:rsidRPr="00AB1390" w:rsidRDefault="00AB1390" w:rsidP="00AB13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используйте телесный контакт.</w:t>
      </w:r>
    </w:p>
    <w:p w:rsidR="00AB1390" w:rsidRPr="00AB1390" w:rsidRDefault="00AB1390" w:rsidP="00AB13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твуйте повышению самооценки ребё</w:t>
      </w: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чаще хвалите его, но так, чтобы он знал, за что.</w:t>
      </w:r>
    </w:p>
    <w:p w:rsidR="00AB1390" w:rsidRPr="00AB1390" w:rsidRDefault="00AB1390" w:rsidP="00AB13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обращайтесь к ребё</w:t>
      </w: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 по имени.</w:t>
      </w:r>
    </w:p>
    <w:p w:rsidR="00AB1390" w:rsidRPr="00AB1390" w:rsidRDefault="00AB1390" w:rsidP="00AB13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Демонстрируйте образцы уве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ренного поведения, будьте во всём примером ребё</w:t>
      </w: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нку.</w:t>
      </w:r>
    </w:p>
    <w:p w:rsidR="00AB1390" w:rsidRPr="00AB1390" w:rsidRDefault="00AB1390" w:rsidP="00AB13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предъявляйте к ребё</w:t>
      </w: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 завышенных требований</w:t>
      </w:r>
    </w:p>
    <w:p w:rsidR="00AB1390" w:rsidRPr="00AB1390" w:rsidRDefault="00AB1390" w:rsidP="00AB13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оследовательны в воспитании ребё</w:t>
      </w: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</w:t>
      </w:r>
    </w:p>
    <w:p w:rsidR="00AB1390" w:rsidRPr="00AB1390" w:rsidRDefault="00AB1390" w:rsidP="00AB13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делать ребё</w:t>
      </w: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 как можно меньше замечаний.</w:t>
      </w:r>
    </w:p>
    <w:p w:rsidR="00AB1390" w:rsidRPr="00AB1390" w:rsidRDefault="00AB1390" w:rsidP="00AB13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наказание лишь в крайних случаях.</w:t>
      </w:r>
    </w:p>
    <w:p w:rsidR="00AB1390" w:rsidRPr="00AB1390" w:rsidRDefault="00AB1390" w:rsidP="00AB13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унижайте ребё</w:t>
      </w: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наказывая его.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Т.к. школьная тревожность на различных этапах обучения неоднородна; она вызвана различными причинами и проявляется в различных формах, то и рекомендации для родителей по 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ижению уровня тревожности у ребёнка,</w:t>
      </w:r>
      <w:r w:rsidR="00E04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возрасту:</w:t>
      </w:r>
    </w:p>
    <w:p w:rsidR="00AB1390" w:rsidRPr="00FB12F1" w:rsidRDefault="00AB1390" w:rsidP="00AB13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1390" w:rsidRDefault="00AB1390" w:rsidP="00AB1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B13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родителей первоклассников:</w:t>
      </w:r>
    </w:p>
    <w:p w:rsidR="00E04251" w:rsidRPr="00AB1390" w:rsidRDefault="00E04251" w:rsidP="00AB13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Поддерживайте ребё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в стремлении стать школьником.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Обсудите с ребё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нком те правила и нормы, с которыми он встретится в школе. Объясните их необходимость и целесообразность.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Ваш ребё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в школу, чтобы учиться. Когда он учится – у него может что-то не сразу получаться.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Составьте с первоклассником распорядок дня, следите за его соблюдением.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пропускайте трудности на первом этапе обучения.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Поддерживайте в ребё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нке желание добиться успеха. В каждой работе обязательно найдите то, за что его можно похвалить.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Если вас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то-то беспокоит в поведении ребё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его учебных делах, не стесняйтесь обратиться за консультацией к учителю или школьному психологу.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Уважайте мнение первокл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ассника о своё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педагоге.</w:t>
      </w:r>
    </w:p>
    <w:p w:rsidR="00AB1390" w:rsidRDefault="00AB1390" w:rsidP="00E0425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 ребё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должно оставаться время для игровых занятий.</w:t>
      </w:r>
    </w:p>
    <w:p w:rsidR="00AB1390" w:rsidRPr="00FB12F1" w:rsidRDefault="00AB1390" w:rsidP="00AB13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1390" w:rsidRDefault="00AB1390" w:rsidP="00AB1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B13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родителей пятиклассников:</w:t>
      </w:r>
    </w:p>
    <w:p w:rsidR="00E04251" w:rsidRPr="00AB1390" w:rsidRDefault="00E04251" w:rsidP="00AB13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Создавайте условия для развития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мостоятельности в поведении ребё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 У пятиклассника должны быть домашние обязанности, за выполнение кото</w:t>
      </w:r>
      <w:r w:rsidR="00E04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 он несё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ответственность.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Пятиклассник нуждается в ненавязчивом контроле со стороны родителей.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Поддерживайте авторитет учителя.</w:t>
      </w:r>
    </w:p>
    <w:p w:rsidR="00AB1390" w:rsidRPr="00FB12F1" w:rsidRDefault="00E04251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Обсуждайте с ребёнком его школьные дела, учё</w:t>
      </w:r>
      <w:r w:rsidR="00AB1390"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 и отношения с друзьями.</w:t>
      </w:r>
    </w:p>
    <w:p w:rsidR="00AB1390" w:rsidRDefault="00AB1390" w:rsidP="00E0425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Если вас что-то беспокоит в поведении реб</w:t>
      </w:r>
      <w:r w:rsidR="00E04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его учебных делах, не стесняйтесь обратиться за консультацией к учителю или школьному психологу.</w:t>
      </w:r>
    </w:p>
    <w:p w:rsidR="00AB1390" w:rsidRPr="00FB12F1" w:rsidRDefault="00AB1390" w:rsidP="00AB13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1390" w:rsidRDefault="00AB1390" w:rsidP="00E04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2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родителей десятиклассников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04251" w:rsidRPr="00FB12F1" w:rsidRDefault="00E04251" w:rsidP="00E042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B1390" w:rsidRPr="00FB12F1" w:rsidRDefault="00E04251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Важно помочь ребё</w:t>
      </w:r>
      <w:r w:rsidR="00AB1390"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 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иться грамотно распределять своё</w:t>
      </w:r>
      <w:r w:rsidR="00AB1390"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и планировать день так, чтобы оставалось время для отдыха, сна и вне учебных дел.</w:t>
      </w:r>
    </w:p>
    <w:p w:rsidR="00AB1390" w:rsidRPr="00FB12F1" w:rsidRDefault="00E04251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Предоставить возможность ребё</w:t>
      </w:r>
      <w:r w:rsidR="00AB1390"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 обсуждать свои жизненные планы, не навязывая принятого заранее решения.</w:t>
      </w:r>
    </w:p>
    <w:p w:rsidR="00AB1390" w:rsidRDefault="00E04251" w:rsidP="00E0425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Строить отношения с ребё</w:t>
      </w:r>
      <w:r w:rsidR="00AB1390"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нком на новых - партнерских началах.</w:t>
      </w:r>
    </w:p>
    <w:p w:rsidR="00AB1390" w:rsidRPr="00FB12F1" w:rsidRDefault="00AB1390" w:rsidP="00AB13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04251" w:rsidRDefault="00E04251" w:rsidP="00053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AB1390" w:rsidRDefault="00AB1390" w:rsidP="00E04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042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родителей выпускников:</w:t>
      </w:r>
    </w:p>
    <w:p w:rsidR="00E04251" w:rsidRPr="00E04251" w:rsidRDefault="00E04251" w:rsidP="00E042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</w:p>
    <w:p w:rsidR="00E04251" w:rsidRDefault="00AB1390" w:rsidP="00E0425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Необходимо проговорить с р</w:t>
      </w:r>
      <w:r w:rsidR="00E04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нком перспективы, возникающие в случае успешной сдачи экзамена, обсудить, что будет, если успехи будут менее </w:t>
      </w:r>
      <w:r w:rsidR="00E04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значительными: важно, чтобы ребё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понял, что семья безусловно верит в его способности, но готова поддержать в случае неудачи.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2. Необходимо поддерживать у учащегося ощущение готовности к экзамену, отмечая затрачиваемые усилия и их результат.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Через каждые 40-50 минут менять вид деятельности. При параллельной подготовке разных предметов желательно чередовать естественнонаучные и гуманитарные дисциплины.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Желательно, чтобы выпускник при желании имел возможность рассказать родителям выученный материал.</w:t>
      </w:r>
    </w:p>
    <w:p w:rsidR="00AB1390" w:rsidRPr="00FB12F1" w:rsidRDefault="00AB1390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</w:t>
      </w:r>
      <w:r w:rsidR="00E04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следует настаивать, чтобы ребё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выключал музыку или телевизор при подготовке к экзаменам.</w:t>
      </w:r>
    </w:p>
    <w:p w:rsidR="00AB1390" w:rsidRDefault="00AB1390" w:rsidP="00E0425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Важно особенно внимательно следить за режимо</w:t>
      </w:r>
      <w:r w:rsidR="00E04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питания ребё</w:t>
      </w:r>
      <w:r w:rsidRPr="00FB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</w:t>
      </w:r>
    </w:p>
    <w:p w:rsidR="00E04251" w:rsidRPr="00FB12F1" w:rsidRDefault="00E04251" w:rsidP="00E0425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A588E" w:rsidRPr="008C5914" w:rsidRDefault="005A588E" w:rsidP="00AB1390">
      <w:pPr>
        <w:jc w:val="both"/>
      </w:pPr>
      <w:bookmarkStart w:id="0" w:name="_GoBack"/>
      <w:bookmarkEnd w:id="0"/>
    </w:p>
    <w:sectPr w:rsidR="005A588E" w:rsidRPr="008C5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4284"/>
    <w:multiLevelType w:val="hybridMultilevel"/>
    <w:tmpl w:val="1E088D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A45D8"/>
    <w:multiLevelType w:val="hybridMultilevel"/>
    <w:tmpl w:val="58FE8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769C6"/>
    <w:multiLevelType w:val="hybridMultilevel"/>
    <w:tmpl w:val="34BA51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27CDD"/>
    <w:multiLevelType w:val="multilevel"/>
    <w:tmpl w:val="EAE84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38"/>
    <w:rsid w:val="000534B0"/>
    <w:rsid w:val="005A588E"/>
    <w:rsid w:val="006E5628"/>
    <w:rsid w:val="008C5914"/>
    <w:rsid w:val="00AB1390"/>
    <w:rsid w:val="00AB4C2F"/>
    <w:rsid w:val="00B82938"/>
    <w:rsid w:val="00CC50A5"/>
    <w:rsid w:val="00DC794D"/>
    <w:rsid w:val="00E04251"/>
    <w:rsid w:val="00F6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42147-A04C-4055-9C6F-1DD80D2C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BCD"/>
    <w:pPr>
      <w:ind w:left="720"/>
      <w:contextualSpacing/>
    </w:pPr>
  </w:style>
  <w:style w:type="character" w:customStyle="1" w:styleId="apple-converted-space">
    <w:name w:val="apple-converted-space"/>
    <w:basedOn w:val="a0"/>
    <w:rsid w:val="00CC50A5"/>
  </w:style>
  <w:style w:type="paragraph" w:styleId="a4">
    <w:name w:val="Normal (Web)"/>
    <w:basedOn w:val="a"/>
    <w:uiPriority w:val="99"/>
    <w:semiHidden/>
    <w:unhideWhenUsed/>
    <w:rsid w:val="008C5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5914"/>
    <w:rPr>
      <w:b/>
      <w:bCs/>
    </w:rPr>
  </w:style>
  <w:style w:type="character" w:styleId="a6">
    <w:name w:val="Hyperlink"/>
    <w:basedOn w:val="a0"/>
    <w:uiPriority w:val="99"/>
    <w:unhideWhenUsed/>
    <w:rsid w:val="00AB13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2020-10-18T17:50:00Z</dcterms:created>
  <dcterms:modified xsi:type="dcterms:W3CDTF">2020-10-18T18:46:00Z</dcterms:modified>
</cp:coreProperties>
</file>